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B9" w:rsidRPr="00D46B73" w:rsidRDefault="007774B9" w:rsidP="007774B9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вопросы к зачету с оценкой (5 семестр)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Понятие социального проектирования, социального проекта, особенности социального проекта.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Предмет социального проектирования: новая вещь, новый предмет; организация; имидж.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Предмет социального проектирования: новые свойства старой вещи; услуга; творческий продукт.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 xml:space="preserve">Предмет социального проектирования: мероприятие; система воздействия; </w:t>
      </w:r>
      <w:proofErr w:type="spellStart"/>
      <w:r w:rsidRPr="00B40123">
        <w:rPr>
          <w:rFonts w:ascii="Times New Roman" w:hAnsi="Times New Roman"/>
          <w:sz w:val="28"/>
          <w:szCs w:val="28"/>
        </w:rPr>
        <w:t>самопроектирование</w:t>
      </w:r>
      <w:proofErr w:type="spellEnd"/>
      <w:r w:rsidRPr="00B40123">
        <w:rPr>
          <w:rFonts w:ascii="Times New Roman" w:hAnsi="Times New Roman"/>
          <w:sz w:val="28"/>
          <w:szCs w:val="28"/>
        </w:rPr>
        <w:t>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Предмет социального проектирования: поведение людей; канал коммуникации.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Типы социальных проектов: по инновационному потенциалу; по направлениям деятельности.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Типы социальных проектов: по масштабу, срокам и особенностям финансирования.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Принципы социального проектирования.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Технологические этапы социального проектирования.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Социальный проект как текст: общая характеристика.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Социальный проект как текст: актуальность проекта.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Социальный проект как текст: цели и задачи.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Социальный проект как текст: характеристика целевой группы.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Социальный проект как текст: описание содержания деятельности, формы планирования деятельности по проекту.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Социальный проект как текст: ресурсы и результаты проектной деятельности.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Механизмы реализации проекта.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Опыт социального проектирования за рубежом.</w:t>
      </w:r>
    </w:p>
    <w:p w:rsidR="007774B9" w:rsidRPr="00B40123" w:rsidRDefault="007774B9" w:rsidP="007774B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0123">
        <w:rPr>
          <w:rFonts w:ascii="Times New Roman" w:hAnsi="Times New Roman"/>
          <w:sz w:val="28"/>
          <w:szCs w:val="28"/>
        </w:rPr>
        <w:t>Опыт социального проектирования в России и регионе.</w:t>
      </w:r>
    </w:p>
    <w:p w:rsidR="007774B9" w:rsidRPr="00B40123" w:rsidRDefault="007774B9" w:rsidP="007774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0123">
        <w:rPr>
          <w:rFonts w:ascii="Times New Roman" w:hAnsi="Times New Roman"/>
          <w:color w:val="000000"/>
          <w:sz w:val="28"/>
          <w:szCs w:val="28"/>
        </w:rPr>
        <w:t>Сущность социального волонтерского проектирования.</w:t>
      </w:r>
    </w:p>
    <w:p w:rsidR="007774B9" w:rsidRPr="00B40123" w:rsidRDefault="007774B9" w:rsidP="007774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0123">
        <w:rPr>
          <w:rFonts w:ascii="Times New Roman" w:hAnsi="Times New Roman"/>
          <w:color w:val="000000"/>
          <w:sz w:val="28"/>
          <w:szCs w:val="28"/>
        </w:rPr>
        <w:t xml:space="preserve">Технология проектной деятельности в </w:t>
      </w:r>
      <w:proofErr w:type="spellStart"/>
      <w:r w:rsidRPr="00B40123">
        <w:rPr>
          <w:rFonts w:ascii="Times New Roman" w:hAnsi="Times New Roman"/>
          <w:color w:val="000000"/>
          <w:sz w:val="28"/>
          <w:szCs w:val="28"/>
        </w:rPr>
        <w:t>волонтерстве</w:t>
      </w:r>
      <w:proofErr w:type="spellEnd"/>
      <w:r w:rsidRPr="00B40123">
        <w:rPr>
          <w:rFonts w:ascii="Times New Roman" w:hAnsi="Times New Roman"/>
          <w:color w:val="000000"/>
          <w:sz w:val="28"/>
          <w:szCs w:val="28"/>
        </w:rPr>
        <w:t>.</w:t>
      </w:r>
    </w:p>
    <w:p w:rsidR="007774B9" w:rsidRPr="00B40123" w:rsidRDefault="007774B9" w:rsidP="007774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0123">
        <w:rPr>
          <w:rFonts w:ascii="Times New Roman" w:hAnsi="Times New Roman"/>
          <w:color w:val="000000"/>
          <w:sz w:val="28"/>
          <w:szCs w:val="28"/>
        </w:rPr>
        <w:t>Значение метода проектов в обучении и компетенции, формирующиеся в ходе проектной волонтерской деятельности.</w:t>
      </w:r>
    </w:p>
    <w:p w:rsidR="007774B9" w:rsidRPr="00B40123" w:rsidRDefault="007774B9" w:rsidP="007774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0123">
        <w:rPr>
          <w:rFonts w:ascii="Times New Roman" w:hAnsi="Times New Roman"/>
          <w:color w:val="000000"/>
          <w:sz w:val="28"/>
          <w:szCs w:val="28"/>
        </w:rPr>
        <w:t>Влияние целевой аудитории на особенности организации социальных проектов.</w:t>
      </w:r>
    </w:p>
    <w:p w:rsidR="007774B9" w:rsidRPr="00B40123" w:rsidRDefault="007774B9" w:rsidP="007774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0123">
        <w:rPr>
          <w:rFonts w:ascii="Times New Roman" w:hAnsi="Times New Roman"/>
          <w:color w:val="000000"/>
          <w:sz w:val="28"/>
          <w:szCs w:val="28"/>
        </w:rPr>
        <w:t>Сравнительная характеристика традиционного и проектного обучения.</w:t>
      </w:r>
    </w:p>
    <w:p w:rsidR="007774B9" w:rsidRPr="00B40123" w:rsidRDefault="007774B9" w:rsidP="007774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0123">
        <w:rPr>
          <w:rFonts w:ascii="Times New Roman" w:hAnsi="Times New Roman"/>
          <w:color w:val="000000"/>
          <w:sz w:val="28"/>
          <w:szCs w:val="28"/>
        </w:rPr>
        <w:t>Проектная деятельность в условиях информационной среды.</w:t>
      </w:r>
    </w:p>
    <w:p w:rsidR="007774B9" w:rsidRPr="00B40123" w:rsidRDefault="007774B9" w:rsidP="007774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0123">
        <w:rPr>
          <w:rFonts w:ascii="Times New Roman" w:hAnsi="Times New Roman"/>
          <w:color w:val="000000"/>
          <w:sz w:val="28"/>
          <w:szCs w:val="28"/>
        </w:rPr>
        <w:t>Особенности использования метода проектов в воспитательной работе.</w:t>
      </w:r>
    </w:p>
    <w:p w:rsidR="007774B9" w:rsidRPr="00B40123" w:rsidRDefault="007774B9" w:rsidP="007774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0123">
        <w:rPr>
          <w:rFonts w:ascii="Times New Roman" w:hAnsi="Times New Roman"/>
          <w:color w:val="000000"/>
          <w:sz w:val="28"/>
          <w:szCs w:val="28"/>
        </w:rPr>
        <w:t>Специфика социального проекта, направленного на взаимодействие молодежи различной национальности.</w:t>
      </w:r>
    </w:p>
    <w:p w:rsidR="007774B9" w:rsidRPr="00B40123" w:rsidRDefault="007774B9" w:rsidP="007774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0123">
        <w:rPr>
          <w:rFonts w:ascii="Times New Roman" w:hAnsi="Times New Roman"/>
          <w:color w:val="000000"/>
          <w:sz w:val="28"/>
          <w:szCs w:val="28"/>
        </w:rPr>
        <w:lastRenderedPageBreak/>
        <w:t>Проектная деятельность как условие повышения качества образования и воспитания традиционных ценностей.</w:t>
      </w:r>
    </w:p>
    <w:p w:rsidR="007774B9" w:rsidRPr="00B40123" w:rsidRDefault="007774B9" w:rsidP="007774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0123">
        <w:rPr>
          <w:rFonts w:ascii="Times New Roman" w:hAnsi="Times New Roman"/>
          <w:color w:val="000000"/>
          <w:sz w:val="28"/>
          <w:szCs w:val="28"/>
        </w:rPr>
        <w:t>Системный подход в проектировании.</w:t>
      </w:r>
    </w:p>
    <w:p w:rsidR="00EA4A0D" w:rsidRDefault="00EA4A0D"/>
    <w:sectPr w:rsidR="00EA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943F1"/>
    <w:multiLevelType w:val="hybridMultilevel"/>
    <w:tmpl w:val="963AAA46"/>
    <w:lvl w:ilvl="0" w:tplc="69985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774B9"/>
    <w:rsid w:val="007774B9"/>
    <w:rsid w:val="00EA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Заголовок3"/>
    <w:basedOn w:val="a"/>
    <w:link w:val="a4"/>
    <w:uiPriority w:val="99"/>
    <w:qFormat/>
    <w:rsid w:val="007774B9"/>
    <w:pPr>
      <w:ind w:left="720"/>
      <w:contextualSpacing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4">
    <w:name w:val="Абзац списка Знак"/>
    <w:aliases w:val="- список Знак,Заголовок3 Знак"/>
    <w:link w:val="a3"/>
    <w:uiPriority w:val="99"/>
    <w:qFormat/>
    <w:locked/>
    <w:rsid w:val="007774B9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pa.tomilin@gmail.com</dc:creator>
  <cp:keywords/>
  <dc:description/>
  <cp:lastModifiedBy>pa.tomilin@gmail.com</cp:lastModifiedBy>
  <cp:revision>2</cp:revision>
  <dcterms:created xsi:type="dcterms:W3CDTF">2024-09-19T07:19:00Z</dcterms:created>
  <dcterms:modified xsi:type="dcterms:W3CDTF">2024-09-19T07:20:00Z</dcterms:modified>
</cp:coreProperties>
</file>